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0878" w:rsidR="003A0878" w:rsidP="1E16A7F8" w:rsidRDefault="003A0878" w14:paraId="60B26900" w14:textId="47BD35DE">
      <w:pPr>
        <w:rPr>
          <w:b/>
          <w:bCs/>
          <w:sz w:val="28"/>
          <w:szCs w:val="28"/>
        </w:rPr>
      </w:pPr>
      <w:proofErr w:type="spellStart"/>
      <w:r w:rsidRPr="25B18BD4">
        <w:rPr>
          <w:b/>
          <w:bCs/>
          <w:sz w:val="28"/>
          <w:szCs w:val="28"/>
        </w:rPr>
        <w:t>eSUB</w:t>
      </w:r>
      <w:proofErr w:type="spellEnd"/>
      <w:r w:rsidRPr="25B18BD4">
        <w:rPr>
          <w:b/>
          <w:bCs/>
          <w:sz w:val="28"/>
          <w:szCs w:val="28"/>
        </w:rPr>
        <w:t xml:space="preserve"> Announces New Drawings </w:t>
      </w:r>
      <w:r w:rsidRPr="25B18BD4" w:rsidR="01779B74">
        <w:rPr>
          <w:b/>
          <w:bCs/>
          <w:sz w:val="28"/>
          <w:szCs w:val="28"/>
        </w:rPr>
        <w:t xml:space="preserve">Capabilities for Users at AHR Expo </w:t>
      </w:r>
      <w:r w:rsidRPr="25B18BD4">
        <w:rPr>
          <w:b/>
          <w:bCs/>
          <w:sz w:val="28"/>
          <w:szCs w:val="28"/>
        </w:rPr>
        <w:t xml:space="preserve"> </w:t>
      </w:r>
    </w:p>
    <w:p w:rsidR="003A0878" w:rsidP="003A0878" w:rsidRDefault="003A0878" w14:paraId="33A42DBA" w14:textId="59689D5C">
      <w:r>
        <w:t xml:space="preserve">Drawings will further streamline </w:t>
      </w:r>
      <w:r w:rsidR="4F12BD35">
        <w:t>documentation workflows</w:t>
      </w:r>
      <w:r>
        <w:t xml:space="preserve"> for trade contractors. </w:t>
      </w:r>
    </w:p>
    <w:p w:rsidR="003A0878" w:rsidP="003A0878" w:rsidRDefault="003A0878" w14:paraId="3C7B1256" w14:textId="77777777"/>
    <w:p w:rsidR="003A0878" w:rsidP="4F7DBA35" w:rsidRDefault="61456DE3" w14:paraId="0A1E1C6E" w14:textId="171C12B1">
      <w:r>
        <w:t>ATLANTA, GA</w:t>
      </w:r>
      <w:r w:rsidR="3ED0D843">
        <w:t xml:space="preserve">, </w:t>
      </w:r>
      <w:r>
        <w:t>February 6, 2023</w:t>
      </w:r>
      <w:r w:rsidR="003A0878">
        <w:t xml:space="preserve"> - </w:t>
      </w:r>
      <w:hyperlink r:id="rId10">
        <w:proofErr w:type="spellStart"/>
        <w:r w:rsidRPr="4F7DBA35" w:rsidR="003A0878">
          <w:rPr>
            <w:rStyle w:val="Hyperlink"/>
          </w:rPr>
          <w:t>eSUB</w:t>
        </w:r>
        <w:proofErr w:type="spellEnd"/>
        <w:r w:rsidRPr="4F7DBA35" w:rsidR="003A0878">
          <w:rPr>
            <w:rStyle w:val="Hyperlink"/>
          </w:rPr>
          <w:t xml:space="preserve"> Construction Software</w:t>
        </w:r>
      </w:hyperlink>
      <w:r w:rsidR="003A0878">
        <w:t xml:space="preserve">, providers of the only project management and field-to-office collaboration platform designed specifically for trade contractors, has announced plans to release Drawings as part of its solution. </w:t>
      </w:r>
    </w:p>
    <w:p w:rsidR="003A0878" w:rsidP="003A0878" w:rsidRDefault="003A0878" w14:paraId="40354F73" w14:textId="77777777"/>
    <w:p w:rsidR="003A0878" w:rsidP="003A0878" w:rsidRDefault="003A0878" w14:paraId="5835BE0D" w14:textId="62284705">
      <w:r>
        <w:t xml:space="preserve">"We're excited to bring this highly requested feature to our platform," said Cindi Karl, VP of Product for </w:t>
      </w:r>
      <w:proofErr w:type="spellStart"/>
      <w:r>
        <w:t>eSUB</w:t>
      </w:r>
      <w:proofErr w:type="spellEnd"/>
      <w:r>
        <w:t xml:space="preserve">. "Drawings will make it easier for everyone who needs access to view and mark-up the latest version of project drawings while in the field </w:t>
      </w:r>
      <w:r w:rsidR="00213C24">
        <w:t>or in the office</w:t>
      </w:r>
      <w:r w:rsidR="00EE4C2E">
        <w:t>.</w:t>
      </w:r>
      <w:r>
        <w:t xml:space="preserve">" </w:t>
      </w:r>
    </w:p>
    <w:p w:rsidR="003A0878" w:rsidP="003A0878" w:rsidRDefault="003A0878" w14:paraId="20C8D94F" w14:textId="77777777"/>
    <w:p w:rsidR="003A0878" w:rsidP="003A0878" w:rsidRDefault="003A0878" w14:paraId="54456458" w14:textId="4F35182F">
      <w:r>
        <w:t xml:space="preserve">The new product, which will be offered as an add-on to </w:t>
      </w:r>
      <w:proofErr w:type="spellStart"/>
      <w:r>
        <w:t>eSUB</w:t>
      </w:r>
      <w:proofErr w:type="spellEnd"/>
      <w:r>
        <w:t xml:space="preserve"> </w:t>
      </w:r>
      <w:r w:rsidR="00F92AFC">
        <w:t>Cloud</w:t>
      </w:r>
      <w:r>
        <w:t xml:space="preserve">, will further simplify the workflows for users in the field </w:t>
      </w:r>
      <w:r w:rsidR="00F42E00">
        <w:t xml:space="preserve">or office </w:t>
      </w:r>
      <w:r>
        <w:t xml:space="preserve">who need easy access to </w:t>
      </w:r>
      <w:r w:rsidRPr="00DE35E5">
        <w:t>plan</w:t>
      </w:r>
      <w:r w:rsidRPr="00DE35E5" w:rsidR="00BE5DB9">
        <w:t>s and</w:t>
      </w:r>
      <w:r w:rsidRPr="00DE35E5">
        <w:t xml:space="preserve"> drawings</w:t>
      </w:r>
      <w:r>
        <w:t xml:space="preserve"> to effectively do their tasks</w:t>
      </w:r>
      <w:r w:rsidR="00E90E8F">
        <w:t xml:space="preserve"> </w:t>
      </w:r>
      <w:r w:rsidR="00101C53">
        <w:t>without needing multiple apps</w:t>
      </w:r>
      <w:r>
        <w:t>.</w:t>
      </w:r>
    </w:p>
    <w:p w:rsidR="003A0878" w:rsidP="003A0878" w:rsidRDefault="003A0878" w14:paraId="05276A1A" w14:textId="77777777"/>
    <w:p w:rsidRPr="00B6400F" w:rsidR="003A0878" w:rsidP="003A0878" w:rsidRDefault="003A0878" w14:paraId="541E0AA9" w14:textId="35E8F59D">
      <w:r>
        <w:t xml:space="preserve">Unlike similar drawings solutions, </w:t>
      </w:r>
      <w:proofErr w:type="spellStart"/>
      <w:r>
        <w:t>eSUB</w:t>
      </w:r>
      <w:r w:rsidR="594D164F">
        <w:t>’s</w:t>
      </w:r>
      <w:proofErr w:type="spellEnd"/>
      <w:r>
        <w:t xml:space="preserve"> Drawings will allow users to </w:t>
      </w:r>
      <w:bookmarkStart w:name="_Int_DD0KBRAr" w:id="0"/>
      <w:r>
        <w:t>facilitate</w:t>
      </w:r>
      <w:bookmarkEnd w:id="0"/>
      <w:r>
        <w:t xml:space="preserve"> the RFI workflow by taking a snapshot of the drawings to sen</w:t>
      </w:r>
      <w:r w:rsidR="0DE3FD02">
        <w:t>d</w:t>
      </w:r>
      <w:r>
        <w:t xml:space="preserve"> a request for information. </w:t>
      </w:r>
    </w:p>
    <w:p w:rsidRPr="00B6400F" w:rsidR="003A0878" w:rsidP="003A0878" w:rsidRDefault="003A0878" w14:paraId="1F8BDD79" w14:textId="77777777"/>
    <w:p w:rsidR="003A0878" w:rsidP="003A0878" w:rsidRDefault="003A0878" w14:paraId="53BC29E5" w14:textId="00F88721">
      <w:r>
        <w:t xml:space="preserve">"We heard loud and clear from clients that they wanted to be able to do this </w:t>
      </w:r>
      <w:r w:rsidR="002600D5">
        <w:t>in one place</w:t>
      </w:r>
      <w:r>
        <w:t xml:space="preserve"> without having to </w:t>
      </w:r>
      <w:r w:rsidR="00FF24C5">
        <w:t xml:space="preserve">work between multiple systems and apps </w:t>
      </w:r>
      <w:r>
        <w:t>to seek clarification." said Karl. "With Drawings, that workflow is completely integrated and works seamlessly with the RFI processes</w:t>
      </w:r>
      <w:r w:rsidR="009E490B">
        <w:t xml:space="preserve"> in </w:t>
      </w:r>
      <w:proofErr w:type="spellStart"/>
      <w:r w:rsidR="009E490B">
        <w:t>eSUB</w:t>
      </w:r>
      <w:proofErr w:type="spellEnd"/>
      <w:r w:rsidR="009E490B">
        <w:t xml:space="preserve"> Cloud</w:t>
      </w:r>
      <w:r>
        <w:t xml:space="preserve">." </w:t>
      </w:r>
    </w:p>
    <w:p w:rsidR="25B18BD4" w:rsidP="25B18BD4" w:rsidRDefault="25B18BD4" w14:paraId="4DF4EBE0" w14:textId="297D36E0"/>
    <w:p w:rsidR="4F654F48" w:rsidP="25B18BD4" w:rsidRDefault="4F654F48" w14:paraId="70FC9F3D" w14:textId="4EEEB6AD">
      <w:r>
        <w:t xml:space="preserve">For more information about </w:t>
      </w:r>
      <w:proofErr w:type="spellStart"/>
      <w:r>
        <w:t>eSUB</w:t>
      </w:r>
      <w:r w:rsidR="3AD8BCC1">
        <w:t>’s</w:t>
      </w:r>
      <w:proofErr w:type="spellEnd"/>
      <w:r w:rsidR="3AD8BCC1">
        <w:t xml:space="preserve"> new</w:t>
      </w:r>
      <w:r>
        <w:t xml:space="preserve"> Drawings</w:t>
      </w:r>
      <w:r w:rsidR="752AE50F">
        <w:t xml:space="preserve"> solution</w:t>
      </w:r>
      <w:r>
        <w:t xml:space="preserve">, or to see a demo, contact Greg Fry, VP of Marketing at </w:t>
      </w:r>
      <w:proofErr w:type="spellStart"/>
      <w:r>
        <w:t>eSUB</w:t>
      </w:r>
      <w:proofErr w:type="spellEnd"/>
      <w:r>
        <w:t xml:space="preserve"> at </w:t>
      </w:r>
      <w:hyperlink r:id="rId11">
        <w:r w:rsidRPr="4F7DBA35" w:rsidR="00407A45">
          <w:rPr>
            <w:rStyle w:val="Hyperlink"/>
          </w:rPr>
          <w:t>greg.fry@esub.com</w:t>
        </w:r>
      </w:hyperlink>
      <w:r>
        <w:t xml:space="preserve"> or stop by booth </w:t>
      </w:r>
      <w:r w:rsidR="002B0B99">
        <w:t>B4764</w:t>
      </w:r>
      <w:r>
        <w:t xml:space="preserve"> during the AHR Expo. </w:t>
      </w:r>
    </w:p>
    <w:p w:rsidR="003A0878" w:rsidP="003A0878" w:rsidRDefault="003A0878" w14:paraId="74A02635" w14:textId="77777777"/>
    <w:p w:rsidR="003A0878" w:rsidP="4F7DBA35" w:rsidRDefault="003A0878" w14:paraId="3EE6AE4C" w14:textId="2BC99037">
      <w:pPr>
        <w:rPr>
          <w:rFonts w:ascii="Calibri" w:hAnsi="Calibri" w:eastAsia="Calibri" w:cs="Calibri"/>
        </w:rPr>
      </w:pPr>
      <w:r>
        <w:t xml:space="preserve">Since announcing the newest iteration of its award-winning software solution for trade contractors last spring, </w:t>
      </w:r>
      <w:proofErr w:type="spellStart"/>
      <w:r>
        <w:t>eSUB</w:t>
      </w:r>
      <w:proofErr w:type="spellEnd"/>
      <w:r>
        <w:t xml:space="preserve"> has steadily released new features and enhancements to simplify how users collect, share, and analyze job site information on their projects. </w:t>
      </w:r>
      <w:r w:rsidRPr="4F7DBA35" w:rsidR="035B0A56">
        <w:rPr>
          <w:rFonts w:ascii="Calibri" w:hAnsi="Calibri" w:eastAsia="Calibri" w:cs="Calibri"/>
        </w:rPr>
        <w:t xml:space="preserve">Further features and enhancements are forthcoming. </w:t>
      </w:r>
    </w:p>
    <w:p w:rsidR="003A0878" w:rsidP="25B18BD4" w:rsidRDefault="003A0878" w14:paraId="08FA763D" w14:textId="0A6A5E10"/>
    <w:p w:rsidR="003A0878" w:rsidP="25B18BD4" w:rsidRDefault="003A0878" w14:paraId="0B96A920" w14:textId="77777777">
      <w:pPr>
        <w:rPr>
          <w:b/>
          <w:bCs/>
        </w:rPr>
      </w:pPr>
      <w:r w:rsidRPr="25B18BD4">
        <w:rPr>
          <w:b/>
          <w:bCs/>
        </w:rPr>
        <w:t xml:space="preserve">About </w:t>
      </w:r>
      <w:proofErr w:type="spellStart"/>
      <w:r w:rsidRPr="25B18BD4">
        <w:rPr>
          <w:b/>
          <w:bCs/>
        </w:rPr>
        <w:t>eSUB</w:t>
      </w:r>
      <w:proofErr w:type="spellEnd"/>
      <w:r w:rsidRPr="25B18BD4">
        <w:rPr>
          <w:b/>
          <w:bCs/>
        </w:rPr>
        <w:t xml:space="preserve"> </w:t>
      </w:r>
    </w:p>
    <w:p w:rsidR="003A0878" w:rsidP="00450F03" w:rsidRDefault="29BDFF38" w14:paraId="111A7C04" w14:textId="5ABDE2B6">
      <w:proofErr w:type="spellStart"/>
      <w:r>
        <w:t>eSUB</w:t>
      </w:r>
      <w:proofErr w:type="spellEnd"/>
      <w:r>
        <w:t xml:space="preserve"> makes user-friendly software for more productive and smarter trade contractors. Our solution, </w:t>
      </w:r>
      <w:proofErr w:type="spellStart"/>
      <w:r>
        <w:t>eSUB</w:t>
      </w:r>
      <w:proofErr w:type="spellEnd"/>
      <w:r>
        <w:t> Cloud, is the only project management and field-to-office collaboration platform designed specifically for trades to make it easier to manage tasks consistently and</w:t>
      </w:r>
      <w:r w:rsidR="096CFF4A">
        <w:t xml:space="preserve"> </w:t>
      </w:r>
      <w:r>
        <w:t xml:space="preserve">efficiently. Thousands of trade contractors have chosen </w:t>
      </w:r>
      <w:proofErr w:type="spellStart"/>
      <w:r>
        <w:t>eSUB</w:t>
      </w:r>
      <w:proofErr w:type="spellEnd"/>
      <w:r>
        <w:t xml:space="preserve"> </w:t>
      </w:r>
      <w:r w:rsidR="50488EF3">
        <w:t xml:space="preserve">Cloud </w:t>
      </w:r>
      <w:r>
        <w:t xml:space="preserve">and quickly realized that </w:t>
      </w:r>
      <w:r w:rsidR="50488EF3">
        <w:t>it</w:t>
      </w:r>
      <w:r>
        <w:t xml:space="preserve"> pays for itself by standardizing project processes, </w:t>
      </w:r>
      <w:bookmarkStart w:name="_Int_pAGyhoBh" w:id="1"/>
      <w:r>
        <w:t>eliminating</w:t>
      </w:r>
      <w:bookmarkEnd w:id="1"/>
      <w:r>
        <w:t xml:space="preserve"> duplicate effort, and improving field-to-office collaboration. </w:t>
      </w:r>
      <w:r w:rsidR="612BA64F">
        <w:t>The company is backed by growth equity firms Catalyst Investors and Revolution Ventures.</w:t>
      </w:r>
    </w:p>
    <w:p w:rsidR="21700BEA" w:rsidP="4F7DBA35" w:rsidRDefault="21700BEA" w14:paraId="0D15F447" w14:textId="3E1677C6">
      <w:pPr>
        <w:jc w:val="center"/>
      </w:pPr>
      <w:r>
        <w:t>###</w:t>
      </w:r>
    </w:p>
    <w:sectPr w:rsidR="21700BEA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65ebf7146adc4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868" w:rsidP="0017786B" w:rsidRDefault="003D4868" w14:paraId="783270D1" w14:textId="77777777">
      <w:r>
        <w:separator/>
      </w:r>
    </w:p>
  </w:endnote>
  <w:endnote w:type="continuationSeparator" w:id="0">
    <w:p w:rsidR="003D4868" w:rsidP="0017786B" w:rsidRDefault="003D4868" w14:paraId="389EF4CF" w14:textId="77777777">
      <w:r>
        <w:continuationSeparator/>
      </w:r>
    </w:p>
  </w:endnote>
  <w:endnote w:type="continuationNotice" w:id="1">
    <w:p w:rsidR="003D4868" w:rsidRDefault="003D4868" w14:paraId="5948F9F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01AF03" w:rsidTr="1C01AF03" w14:paraId="60C4FF29">
      <w:trPr>
        <w:trHeight w:val="300"/>
      </w:trPr>
      <w:tc>
        <w:tcPr>
          <w:tcW w:w="3120" w:type="dxa"/>
          <w:tcMar/>
        </w:tcPr>
        <w:p w:rsidR="1C01AF03" w:rsidP="1C01AF03" w:rsidRDefault="1C01AF03" w14:paraId="2B851E51" w14:textId="2EE108C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01AF03" w:rsidP="1C01AF03" w:rsidRDefault="1C01AF03" w14:paraId="123DCF74" w14:textId="62088DE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01AF03" w:rsidP="1C01AF03" w:rsidRDefault="1C01AF03" w14:paraId="51888010" w14:textId="543F0D7C">
          <w:pPr>
            <w:pStyle w:val="Header"/>
            <w:bidi w:val="0"/>
            <w:ind w:right="-115"/>
            <w:jc w:val="right"/>
          </w:pPr>
        </w:p>
      </w:tc>
    </w:tr>
  </w:tbl>
  <w:p w:rsidR="1C01AF03" w:rsidP="1C01AF03" w:rsidRDefault="1C01AF03" w14:paraId="774219A5" w14:textId="5AB346B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868" w:rsidP="0017786B" w:rsidRDefault="003D4868" w14:paraId="3DC4EDFA" w14:textId="77777777">
      <w:r>
        <w:separator/>
      </w:r>
    </w:p>
  </w:footnote>
  <w:footnote w:type="continuationSeparator" w:id="0">
    <w:p w:rsidR="003D4868" w:rsidP="0017786B" w:rsidRDefault="003D4868" w14:paraId="2AB060E3" w14:textId="77777777">
      <w:r>
        <w:continuationSeparator/>
      </w:r>
    </w:p>
  </w:footnote>
  <w:footnote w:type="continuationNotice" w:id="1">
    <w:p w:rsidR="003D4868" w:rsidRDefault="003D4868" w14:paraId="47C292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17786B" w:rsidRDefault="0017786B" w14:paraId="6FD9966A" w14:textId="1D98BEA0">
    <w:pPr>
      <w:pStyle w:val="Header"/>
    </w:pPr>
    <w:r>
      <w:rPr>
        <w:noProof/>
      </w:rPr>
      <w:drawing>
        <wp:inline distT="0" distB="0" distL="0" distR="0" wp14:anchorId="07D5BD1F" wp14:editId="2DC4FC32">
          <wp:extent cx="2433200" cy="901699"/>
          <wp:effectExtent l="0" t="0" r="0" b="635"/>
          <wp:docPr id="5" name="Graphic 4">
            <a:extLst xmlns:a="http://schemas.openxmlformats.org/drawingml/2006/main">
              <a:ext uri="{FF2B5EF4-FFF2-40B4-BE49-F238E27FC236}">
                <a16:creationId xmlns:a16="http://schemas.microsoft.com/office/drawing/2014/main" id="{35AB01BB-44D3-2C93-68B5-594B05340F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35AB01BB-44D3-2C93-68B5-594B05340F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200" cy="90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86B" w:rsidRDefault="0017786B" w14:paraId="25826391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uRvvhAhepv2L" int2:id="CboaZPl8">
      <int2:state int2:value="Rejected" int2:type="LegacyProofing"/>
    </int2:textHash>
    <int2:textHash int2:hashCode="czK17vtxl+U1mV" int2:id="I5OPQutR">
      <int2:state int2:value="Rejected" int2:type="LegacyProofing"/>
    </int2:textHash>
    <int2:textHash int2:hashCode="z1zIahcLaFhYpR" int2:id="YqBlWdd1">
      <int2:state int2:value="Rejected" int2:type="LegacyProofing"/>
    </int2:textHash>
    <int2:bookmark int2:bookmarkName="_Int_DD0KBRAr" int2:invalidationBookmarkName="" int2:hashCode="BP722YIMEjO0Sh" int2:id="0w52U3I2">
      <int2:state int2:value="Rejected" int2:type="AugLoop_Text_Critique"/>
    </int2:bookmark>
    <int2:bookmark int2:bookmarkName="_Int_pAGyhoBh" int2:invalidationBookmarkName="" int2:hashCode="VkTdGKZfZUwmSA" int2:id="yEL85sUJ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78"/>
    <w:rsid w:val="00004948"/>
    <w:rsid w:val="000067AD"/>
    <w:rsid w:val="000137D1"/>
    <w:rsid w:val="000270B1"/>
    <w:rsid w:val="00027DDF"/>
    <w:rsid w:val="00030FFD"/>
    <w:rsid w:val="00035AD4"/>
    <w:rsid w:val="00061D65"/>
    <w:rsid w:val="00074DA6"/>
    <w:rsid w:val="000B7E2B"/>
    <w:rsid w:val="000C1929"/>
    <w:rsid w:val="000D643E"/>
    <w:rsid w:val="00101C53"/>
    <w:rsid w:val="00115687"/>
    <w:rsid w:val="00123004"/>
    <w:rsid w:val="00132616"/>
    <w:rsid w:val="00140817"/>
    <w:rsid w:val="00172466"/>
    <w:rsid w:val="0017786B"/>
    <w:rsid w:val="00191708"/>
    <w:rsid w:val="00191BD2"/>
    <w:rsid w:val="001A3383"/>
    <w:rsid w:val="001A4684"/>
    <w:rsid w:val="001B3447"/>
    <w:rsid w:val="001B4CD7"/>
    <w:rsid w:val="001B6C39"/>
    <w:rsid w:val="0020565C"/>
    <w:rsid w:val="002061E7"/>
    <w:rsid w:val="00213C24"/>
    <w:rsid w:val="00220079"/>
    <w:rsid w:val="00234F17"/>
    <w:rsid w:val="00243380"/>
    <w:rsid w:val="00256E6D"/>
    <w:rsid w:val="002571A0"/>
    <w:rsid w:val="002600D5"/>
    <w:rsid w:val="00262FB4"/>
    <w:rsid w:val="0026368C"/>
    <w:rsid w:val="00295511"/>
    <w:rsid w:val="002A7384"/>
    <w:rsid w:val="002A79AE"/>
    <w:rsid w:val="002B0B99"/>
    <w:rsid w:val="002B34A5"/>
    <w:rsid w:val="002F1226"/>
    <w:rsid w:val="002F3802"/>
    <w:rsid w:val="002F3951"/>
    <w:rsid w:val="002F4BE4"/>
    <w:rsid w:val="00301F5C"/>
    <w:rsid w:val="003215B9"/>
    <w:rsid w:val="00322ADD"/>
    <w:rsid w:val="0035131B"/>
    <w:rsid w:val="0035204D"/>
    <w:rsid w:val="003525AA"/>
    <w:rsid w:val="00370D06"/>
    <w:rsid w:val="00381654"/>
    <w:rsid w:val="003A0878"/>
    <w:rsid w:val="003C5F26"/>
    <w:rsid w:val="003D4868"/>
    <w:rsid w:val="003E5960"/>
    <w:rsid w:val="003F04BF"/>
    <w:rsid w:val="00401893"/>
    <w:rsid w:val="00407A45"/>
    <w:rsid w:val="00420C16"/>
    <w:rsid w:val="00422045"/>
    <w:rsid w:val="0042591D"/>
    <w:rsid w:val="0043646A"/>
    <w:rsid w:val="00450F03"/>
    <w:rsid w:val="00452015"/>
    <w:rsid w:val="004611D2"/>
    <w:rsid w:val="00465AF8"/>
    <w:rsid w:val="004901FA"/>
    <w:rsid w:val="004C02A2"/>
    <w:rsid w:val="004D3AB0"/>
    <w:rsid w:val="004D4D05"/>
    <w:rsid w:val="004D4DA6"/>
    <w:rsid w:val="004D4FF4"/>
    <w:rsid w:val="004D5DB4"/>
    <w:rsid w:val="004D7755"/>
    <w:rsid w:val="004D7F98"/>
    <w:rsid w:val="004E3F5B"/>
    <w:rsid w:val="004E7A6A"/>
    <w:rsid w:val="004F09B7"/>
    <w:rsid w:val="004F5978"/>
    <w:rsid w:val="005007B5"/>
    <w:rsid w:val="00506B4E"/>
    <w:rsid w:val="005100D2"/>
    <w:rsid w:val="005328DA"/>
    <w:rsid w:val="00542BCD"/>
    <w:rsid w:val="00557DD4"/>
    <w:rsid w:val="005674E4"/>
    <w:rsid w:val="00590C5E"/>
    <w:rsid w:val="005B0065"/>
    <w:rsid w:val="005E1E9C"/>
    <w:rsid w:val="005E4BC1"/>
    <w:rsid w:val="00620D62"/>
    <w:rsid w:val="0062373D"/>
    <w:rsid w:val="00634E76"/>
    <w:rsid w:val="00640674"/>
    <w:rsid w:val="00641619"/>
    <w:rsid w:val="006641A6"/>
    <w:rsid w:val="00672BC0"/>
    <w:rsid w:val="006748E6"/>
    <w:rsid w:val="00681216"/>
    <w:rsid w:val="00687810"/>
    <w:rsid w:val="00691CB1"/>
    <w:rsid w:val="006A556A"/>
    <w:rsid w:val="006B20CF"/>
    <w:rsid w:val="006C6D0E"/>
    <w:rsid w:val="00702D1C"/>
    <w:rsid w:val="00726FD5"/>
    <w:rsid w:val="007315DA"/>
    <w:rsid w:val="007325C7"/>
    <w:rsid w:val="00752C39"/>
    <w:rsid w:val="00753F10"/>
    <w:rsid w:val="00792A5E"/>
    <w:rsid w:val="00794ACD"/>
    <w:rsid w:val="0079794B"/>
    <w:rsid w:val="007B4AAF"/>
    <w:rsid w:val="007B6136"/>
    <w:rsid w:val="007C1C7A"/>
    <w:rsid w:val="007C3B41"/>
    <w:rsid w:val="007D3057"/>
    <w:rsid w:val="007D39BB"/>
    <w:rsid w:val="007F340C"/>
    <w:rsid w:val="00802F44"/>
    <w:rsid w:val="008031B9"/>
    <w:rsid w:val="00810C33"/>
    <w:rsid w:val="008142E3"/>
    <w:rsid w:val="00815C0B"/>
    <w:rsid w:val="00826995"/>
    <w:rsid w:val="00853F1D"/>
    <w:rsid w:val="00857064"/>
    <w:rsid w:val="00862732"/>
    <w:rsid w:val="0086671B"/>
    <w:rsid w:val="0087239D"/>
    <w:rsid w:val="00873B19"/>
    <w:rsid w:val="0088684D"/>
    <w:rsid w:val="008877FE"/>
    <w:rsid w:val="008935AA"/>
    <w:rsid w:val="008A34F2"/>
    <w:rsid w:val="008B06CA"/>
    <w:rsid w:val="008B1D7A"/>
    <w:rsid w:val="008C00BE"/>
    <w:rsid w:val="008C1218"/>
    <w:rsid w:val="008D3768"/>
    <w:rsid w:val="008E430A"/>
    <w:rsid w:val="008F1603"/>
    <w:rsid w:val="00907CF9"/>
    <w:rsid w:val="0091606B"/>
    <w:rsid w:val="00932451"/>
    <w:rsid w:val="00934A6B"/>
    <w:rsid w:val="00940F1C"/>
    <w:rsid w:val="0094468A"/>
    <w:rsid w:val="00945572"/>
    <w:rsid w:val="0095190B"/>
    <w:rsid w:val="0095375D"/>
    <w:rsid w:val="009652C1"/>
    <w:rsid w:val="00976A24"/>
    <w:rsid w:val="00977EDA"/>
    <w:rsid w:val="009900E5"/>
    <w:rsid w:val="0099551B"/>
    <w:rsid w:val="00997417"/>
    <w:rsid w:val="009B7EE4"/>
    <w:rsid w:val="009E490B"/>
    <w:rsid w:val="009F2891"/>
    <w:rsid w:val="009F7749"/>
    <w:rsid w:val="009F79F8"/>
    <w:rsid w:val="00A03240"/>
    <w:rsid w:val="00A21492"/>
    <w:rsid w:val="00A40791"/>
    <w:rsid w:val="00A64E44"/>
    <w:rsid w:val="00A6566D"/>
    <w:rsid w:val="00A70B21"/>
    <w:rsid w:val="00A7260D"/>
    <w:rsid w:val="00A80DD7"/>
    <w:rsid w:val="00A81009"/>
    <w:rsid w:val="00A868CD"/>
    <w:rsid w:val="00AC10CD"/>
    <w:rsid w:val="00AE01B4"/>
    <w:rsid w:val="00AF04A7"/>
    <w:rsid w:val="00AF5A4C"/>
    <w:rsid w:val="00B03C3F"/>
    <w:rsid w:val="00B16064"/>
    <w:rsid w:val="00B17D19"/>
    <w:rsid w:val="00B22AA0"/>
    <w:rsid w:val="00B40B3A"/>
    <w:rsid w:val="00B45651"/>
    <w:rsid w:val="00B47DEF"/>
    <w:rsid w:val="00B533CC"/>
    <w:rsid w:val="00B54B0C"/>
    <w:rsid w:val="00B60250"/>
    <w:rsid w:val="00B60F39"/>
    <w:rsid w:val="00B6400F"/>
    <w:rsid w:val="00B6527E"/>
    <w:rsid w:val="00B9471D"/>
    <w:rsid w:val="00BB7471"/>
    <w:rsid w:val="00BC1E6E"/>
    <w:rsid w:val="00BD1D82"/>
    <w:rsid w:val="00BD2DA3"/>
    <w:rsid w:val="00BE5DB9"/>
    <w:rsid w:val="00BE7D09"/>
    <w:rsid w:val="00BF7B6A"/>
    <w:rsid w:val="00C021C8"/>
    <w:rsid w:val="00C10CCC"/>
    <w:rsid w:val="00C1326C"/>
    <w:rsid w:val="00C15E74"/>
    <w:rsid w:val="00C22E68"/>
    <w:rsid w:val="00C23289"/>
    <w:rsid w:val="00C40C72"/>
    <w:rsid w:val="00C44341"/>
    <w:rsid w:val="00C44C5D"/>
    <w:rsid w:val="00C47232"/>
    <w:rsid w:val="00C66338"/>
    <w:rsid w:val="00C86541"/>
    <w:rsid w:val="00CA698C"/>
    <w:rsid w:val="00CA6FAF"/>
    <w:rsid w:val="00CC5B62"/>
    <w:rsid w:val="00CD28FF"/>
    <w:rsid w:val="00CD52EF"/>
    <w:rsid w:val="00CE5020"/>
    <w:rsid w:val="00CE6BC6"/>
    <w:rsid w:val="00CF4647"/>
    <w:rsid w:val="00CF6966"/>
    <w:rsid w:val="00D02C3B"/>
    <w:rsid w:val="00D171E0"/>
    <w:rsid w:val="00D22563"/>
    <w:rsid w:val="00D31CA7"/>
    <w:rsid w:val="00D42C09"/>
    <w:rsid w:val="00D52419"/>
    <w:rsid w:val="00D541E6"/>
    <w:rsid w:val="00D650B2"/>
    <w:rsid w:val="00D8645D"/>
    <w:rsid w:val="00DA43C8"/>
    <w:rsid w:val="00DA4F6F"/>
    <w:rsid w:val="00DA6112"/>
    <w:rsid w:val="00DB2164"/>
    <w:rsid w:val="00DC56DE"/>
    <w:rsid w:val="00DD20C2"/>
    <w:rsid w:val="00DD7925"/>
    <w:rsid w:val="00DE35E5"/>
    <w:rsid w:val="00E21416"/>
    <w:rsid w:val="00E2695D"/>
    <w:rsid w:val="00E303D0"/>
    <w:rsid w:val="00E30EA0"/>
    <w:rsid w:val="00E40239"/>
    <w:rsid w:val="00E41014"/>
    <w:rsid w:val="00E50158"/>
    <w:rsid w:val="00E50A46"/>
    <w:rsid w:val="00E50A9D"/>
    <w:rsid w:val="00E53B40"/>
    <w:rsid w:val="00E72E85"/>
    <w:rsid w:val="00E80EC0"/>
    <w:rsid w:val="00E90E8F"/>
    <w:rsid w:val="00EC0390"/>
    <w:rsid w:val="00EC2B3C"/>
    <w:rsid w:val="00EC7CAF"/>
    <w:rsid w:val="00ED7FE9"/>
    <w:rsid w:val="00EE4A76"/>
    <w:rsid w:val="00EE4C2E"/>
    <w:rsid w:val="00EE6734"/>
    <w:rsid w:val="00F11A6F"/>
    <w:rsid w:val="00F123A3"/>
    <w:rsid w:val="00F2507D"/>
    <w:rsid w:val="00F31692"/>
    <w:rsid w:val="00F33E97"/>
    <w:rsid w:val="00F42E00"/>
    <w:rsid w:val="00F52917"/>
    <w:rsid w:val="00F64C44"/>
    <w:rsid w:val="00F72E30"/>
    <w:rsid w:val="00F85E7F"/>
    <w:rsid w:val="00F92AFC"/>
    <w:rsid w:val="00FA3796"/>
    <w:rsid w:val="00FB090D"/>
    <w:rsid w:val="00FB3EF3"/>
    <w:rsid w:val="00FC105C"/>
    <w:rsid w:val="00FD48D6"/>
    <w:rsid w:val="00FE3CCF"/>
    <w:rsid w:val="00FE4BD7"/>
    <w:rsid w:val="00FF24C5"/>
    <w:rsid w:val="01779B74"/>
    <w:rsid w:val="028B445F"/>
    <w:rsid w:val="0304C0B4"/>
    <w:rsid w:val="035B0A56"/>
    <w:rsid w:val="096CFF4A"/>
    <w:rsid w:val="0B07B33D"/>
    <w:rsid w:val="0D9FFD65"/>
    <w:rsid w:val="0DBFB12B"/>
    <w:rsid w:val="0DE3FD02"/>
    <w:rsid w:val="0EBF149E"/>
    <w:rsid w:val="1018936B"/>
    <w:rsid w:val="10920FC0"/>
    <w:rsid w:val="1384221B"/>
    <w:rsid w:val="177A2177"/>
    <w:rsid w:val="1915F1D8"/>
    <w:rsid w:val="1A0D66A5"/>
    <w:rsid w:val="1AB1C239"/>
    <w:rsid w:val="1C01AF03"/>
    <w:rsid w:val="1DC467A9"/>
    <w:rsid w:val="1E16A7F8"/>
    <w:rsid w:val="20A9C7C0"/>
    <w:rsid w:val="213FB341"/>
    <w:rsid w:val="21700BEA"/>
    <w:rsid w:val="22EB480B"/>
    <w:rsid w:val="25B18BD4"/>
    <w:rsid w:val="2656D6BB"/>
    <w:rsid w:val="28B96C8D"/>
    <w:rsid w:val="29BDFF38"/>
    <w:rsid w:val="2B67B6E9"/>
    <w:rsid w:val="2D44B65D"/>
    <w:rsid w:val="3354A93E"/>
    <w:rsid w:val="3356E4AD"/>
    <w:rsid w:val="36377900"/>
    <w:rsid w:val="36D63822"/>
    <w:rsid w:val="3AD8BCC1"/>
    <w:rsid w:val="3E1B8154"/>
    <w:rsid w:val="3ED0D843"/>
    <w:rsid w:val="44A74F2D"/>
    <w:rsid w:val="4992EC8E"/>
    <w:rsid w:val="4AEFCF37"/>
    <w:rsid w:val="4C84FEE9"/>
    <w:rsid w:val="4EB9CCF0"/>
    <w:rsid w:val="4EBE009D"/>
    <w:rsid w:val="4F12BD35"/>
    <w:rsid w:val="4F654F48"/>
    <w:rsid w:val="4F771144"/>
    <w:rsid w:val="4F7DBA35"/>
    <w:rsid w:val="50488EF3"/>
    <w:rsid w:val="51ABDF4B"/>
    <w:rsid w:val="53CAAD1E"/>
    <w:rsid w:val="57363BCE"/>
    <w:rsid w:val="594D164F"/>
    <w:rsid w:val="5A284E29"/>
    <w:rsid w:val="5C471BFC"/>
    <w:rsid w:val="5F0D5FC5"/>
    <w:rsid w:val="612BA64F"/>
    <w:rsid w:val="61456DE3"/>
    <w:rsid w:val="637F9036"/>
    <w:rsid w:val="69EB899F"/>
    <w:rsid w:val="6CE50295"/>
    <w:rsid w:val="6D5D22F1"/>
    <w:rsid w:val="6FA3BE7A"/>
    <w:rsid w:val="72855F4C"/>
    <w:rsid w:val="742AB0CA"/>
    <w:rsid w:val="752AE50F"/>
    <w:rsid w:val="79E992B3"/>
    <w:rsid w:val="7B459629"/>
    <w:rsid w:val="7D2FD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E7E7A"/>
  <w15:chartTrackingRefBased/>
  <w15:docId w15:val="{EE4D59E2-C39F-4B94-8CD2-A1A32E5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8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786B"/>
  </w:style>
  <w:style w:type="paragraph" w:styleId="Footer">
    <w:name w:val="footer"/>
    <w:basedOn w:val="Normal"/>
    <w:link w:val="FooterChar"/>
    <w:uiPriority w:val="99"/>
    <w:unhideWhenUsed/>
    <w:rsid w:val="001778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78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reg.fry@esub.com" TargetMode="Externa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https://esub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footer" Target="footer.xml" Id="R65ebf7146adc472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6744CB435DA46A58A9EBFBD2CF641" ma:contentTypeVersion="16" ma:contentTypeDescription="Create a new document." ma:contentTypeScope="" ma:versionID="19e60f0fe761aee669049f6f1fcd850e">
  <xsd:schema xmlns:xsd="http://www.w3.org/2001/XMLSchema" xmlns:xs="http://www.w3.org/2001/XMLSchema" xmlns:p="http://schemas.microsoft.com/office/2006/metadata/properties" xmlns:ns2="092aa099-b773-464c-8fc4-ac50d6dd33f8" xmlns:ns3="834f4d15-8d2d-464b-9806-9a67ad9c54f0" targetNamespace="http://schemas.microsoft.com/office/2006/metadata/properties" ma:root="true" ma:fieldsID="57a1b232b5c46bc7b349594f3ebb561b" ns2:_="" ns3:_="">
    <xsd:import namespace="092aa099-b773-464c-8fc4-ac50d6dd33f8"/>
    <xsd:import namespace="834f4d15-8d2d-464b-9806-9a67ad9c5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aa099-b773-464c-8fc4-ac50d6dd3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cd8269-180b-4bfe-863a-6bd7f29bc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f4d15-8d2d-464b-9806-9a67ad9c5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11c810-a18d-4123-b095-ffe989b5aaa1}" ma:internalName="TaxCatchAll" ma:showField="CatchAllData" ma:web="834f4d15-8d2d-464b-9806-9a67ad9c5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f4d15-8d2d-464b-9806-9a67ad9c54f0" xsi:nil="true"/>
    <lcf76f155ced4ddcb4097134ff3c332f xmlns="092aa099-b773-464c-8fc4-ac50d6dd33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7BA02-3919-498B-9A8C-9301E727E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6393E-E03F-41BB-8DD6-B2F5C280B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aa099-b773-464c-8fc4-ac50d6dd33f8"/>
    <ds:schemaRef ds:uri="834f4d15-8d2d-464b-9806-9a67ad9c5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D60B3-54F2-4243-87A4-9D23D349FC47}">
  <ds:schemaRefs>
    <ds:schemaRef ds:uri="http://schemas.microsoft.com/office/2006/metadata/properties"/>
    <ds:schemaRef ds:uri="http://schemas.microsoft.com/office/infopath/2007/PartnerControls"/>
    <ds:schemaRef ds:uri="834f4d15-8d2d-464b-9806-9a67ad9c54f0"/>
    <ds:schemaRef ds:uri="092aa099-b773-464c-8fc4-ac50d6dd33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Rushford</dc:creator>
  <keywords/>
  <dc:description/>
  <lastModifiedBy>Mark Rushford</lastModifiedBy>
  <revision>151</revision>
  <dcterms:created xsi:type="dcterms:W3CDTF">2023-01-12T18:17:00.0000000Z</dcterms:created>
  <dcterms:modified xsi:type="dcterms:W3CDTF">2023-01-31T20:20:32.4999844Z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0x010100EE96744CB435DA46A58A9EBFBD2CF641</vt:lpwstr>
  </property>
  <property fmtid="{D5CDD505-2E9C-101B-9397-08002B2CF9AE}" pid="3" name="MediaServiceImageTags">
    <vt:lpwstr/>
  </property>
</Properties>
</file>